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F04D4" w14:textId="77777777" w:rsidR="00144ECB" w:rsidRPr="00144ECB" w:rsidRDefault="00144ECB" w:rsidP="00144ECB">
      <w:pPr>
        <w:shd w:val="clear" w:color="auto" w:fill="FFFFFF"/>
        <w:tabs>
          <w:tab w:val="left" w:pos="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93112286"/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Кабардино-Балкарская Республика</w:t>
      </w:r>
      <w:bookmarkEnd w:id="0"/>
    </w:p>
    <w:p w14:paraId="596912C7" w14:textId="77777777" w:rsidR="00144ECB" w:rsidRPr="00144ECB" w:rsidRDefault="00144ECB" w:rsidP="00144ECB">
      <w:pPr>
        <w:shd w:val="clear" w:color="auto" w:fill="FFFFFF"/>
        <w:tabs>
          <w:tab w:val="left" w:pos="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F024D5C" w14:textId="77777777" w:rsidR="00144ECB" w:rsidRPr="00144ECB" w:rsidRDefault="00144ECB" w:rsidP="00144ECB">
      <w:pPr>
        <w:tabs>
          <w:tab w:val="left" w:pos="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065E9FF0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2A61AC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FF1F920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0EEFAFE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B1FCF39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E5D7561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26CE281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63A47A7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DBB4DF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B6BBBC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C4CE45B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  </w:t>
      </w:r>
    </w:p>
    <w:p w14:paraId="4CE12E5B" w14:textId="77777777" w:rsidR="00144ECB" w:rsidRP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УЧЕБНОЙ ПРАКТИКИ УП 3</w:t>
      </w:r>
    </w:p>
    <w:p w14:paraId="75BC34D8" w14:textId="77777777" w:rsidR="00144ECB" w:rsidRP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0442FDD" w14:textId="77777777" w:rsidR="00144ECB" w:rsidRP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2ED129D" w14:textId="77777777" w:rsidR="00144ECB" w:rsidRPr="00144ECB" w:rsidRDefault="00144ECB" w:rsidP="00144ECB">
      <w:pPr>
        <w:spacing w:after="200"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ПМ 03в Дополнительный профессиональный блок включая цифровой модуль</w:t>
      </w:r>
    </w:p>
    <w:p w14:paraId="3BF00F5D" w14:textId="77777777" w:rsidR="00144ECB" w:rsidRPr="00144ECB" w:rsidRDefault="00144ECB" w:rsidP="00144EC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00"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08086123"/>
      <w:r w:rsidRPr="00144E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МДК 03.01 «Цифровые симуляторы, интерактив. Теория и практика цифрового спорта» </w:t>
      </w:r>
      <w:bookmarkEnd w:id="1"/>
    </w:p>
    <w:p w14:paraId="038A4612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профессии:</w:t>
      </w:r>
    </w:p>
    <w:p w14:paraId="6AAEC780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15.01.05 «Сварщик (ручной и частично механизированной сварки (наплавки)»</w:t>
      </w:r>
    </w:p>
    <w:p w14:paraId="4E2864B9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ACE445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9BE2DD1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F0836B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EE6733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CFA0CBC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FC74FC7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C4C6A12" w14:textId="77777777" w:rsidR="00144ECB" w:rsidRPr="00144ECB" w:rsidRDefault="00144ECB" w:rsidP="00144ECB">
      <w:pPr>
        <w:spacing w:after="24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A8E1A23" w14:textId="77777777" w:rsidR="00144ECB" w:rsidRPr="00144ECB" w:rsidRDefault="00144ECB" w:rsidP="00144ECB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Нальчик </w:t>
      </w:r>
    </w:p>
    <w:p w14:paraId="388DBC9B" w14:textId="77777777" w:rsid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2025г.</w:t>
      </w:r>
    </w:p>
    <w:p w14:paraId="308964F2" w14:textId="77777777" w:rsid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4ECB" w:rsidSect="007B3198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1F25B34" w14:textId="77777777" w:rsidR="00144ECB" w:rsidRPr="00144ECB" w:rsidRDefault="00144ECB" w:rsidP="00144ECB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191B6" w14:textId="77777777" w:rsidR="00144ECB" w:rsidRPr="00144ECB" w:rsidRDefault="00144ECB" w:rsidP="00144ECB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08" w:type="dxa"/>
        <w:tblLook w:val="04A0" w:firstRow="1" w:lastRow="0" w:firstColumn="1" w:lastColumn="0" w:noHBand="0" w:noVBand="1"/>
      </w:tblPr>
      <w:tblGrid>
        <w:gridCol w:w="5584"/>
        <w:gridCol w:w="3663"/>
      </w:tblGrid>
      <w:tr w:rsidR="00144ECB" w:rsidRPr="00144ECB" w14:paraId="010C4FCD" w14:textId="77777777" w:rsidTr="00144ECB">
        <w:trPr>
          <w:trHeight w:val="1097"/>
          <w:tblCellSpacing w:w="0" w:type="dxa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FD951" w14:textId="77777777" w:rsidR="00144ECB" w:rsidRPr="00144ECB" w:rsidRDefault="00144ECB" w:rsidP="00144ECB">
            <w:pPr>
              <w:tabs>
                <w:tab w:val="left" w:pos="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Рассмотрена на заседании ЦМК общепрофессиональных дисциплин </w:t>
            </w:r>
          </w:p>
          <w:p w14:paraId="5620EF56" w14:textId="77777777" w:rsidR="00144ECB" w:rsidRPr="00144ECB" w:rsidRDefault="00144ECB" w:rsidP="00144EC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_____ от _____ 2025г. </w:t>
            </w:r>
          </w:p>
          <w:p w14:paraId="488A9A45" w14:textId="77777777" w:rsidR="00144ECB" w:rsidRPr="00144ECB" w:rsidRDefault="00144ECB" w:rsidP="00144EC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Председатель: _____________ /С.В. Свиридова/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D35B7" w14:textId="77777777" w:rsidR="00144ECB" w:rsidRPr="00144ECB" w:rsidRDefault="00144ECB" w:rsidP="00144ECB">
            <w:pPr>
              <w:tabs>
                <w:tab w:val="left" w:pos="0"/>
              </w:tabs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14:paraId="15126F7F" w14:textId="77777777" w:rsidR="00144ECB" w:rsidRPr="00144ECB" w:rsidRDefault="00144ECB" w:rsidP="00144ECB">
            <w:pPr>
              <w:tabs>
                <w:tab w:val="left" w:pos="0"/>
              </w:tabs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УМК</w:t>
            </w:r>
          </w:p>
          <w:p w14:paraId="7F4C0F95" w14:textId="77777777" w:rsidR="00144ECB" w:rsidRPr="00144ECB" w:rsidRDefault="00144ECB" w:rsidP="00144ECB">
            <w:pPr>
              <w:tabs>
                <w:tab w:val="left" w:pos="0"/>
              </w:tabs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«КБАДК»</w:t>
            </w:r>
          </w:p>
          <w:p w14:paraId="23FECD07" w14:textId="77777777" w:rsidR="00144ECB" w:rsidRPr="00144ECB" w:rsidRDefault="00144ECB" w:rsidP="00144ECB">
            <w:pPr>
              <w:tabs>
                <w:tab w:val="left" w:pos="0"/>
              </w:tabs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С.Ю.Какулина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14:paraId="505E1F2C" w14:textId="77777777" w:rsidR="00144ECB" w:rsidRPr="00144ECB" w:rsidRDefault="00144ECB" w:rsidP="00144ECB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5DEC190" w14:textId="77777777" w:rsidR="00144ECB" w:rsidRPr="00144ECB" w:rsidRDefault="00144ECB" w:rsidP="00144ECB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B489CE" w14:textId="77777777" w:rsidR="00144ECB" w:rsidRPr="00144ECB" w:rsidRDefault="00144ECB" w:rsidP="00144ECB">
      <w:pPr>
        <w:tabs>
          <w:tab w:val="left" w:pos="426"/>
        </w:tabs>
        <w:spacing w:after="0" w:line="273" w:lineRule="auto"/>
        <w:ind w:left="-30" w:firstLine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Рабочая программа по учебной практике  цифрового модуля, встраиваемого в           профессиональный модуль «Дополнительный профессиональный блок включая цифровой модуль входит в профессиональный цикл под индексом МДК 03.01.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«КБАДК», макетом образовательного модуля в рамках примерной образовательной программы «Профессионалитет», предусматривающего формирование навыков обучающихся по освоению профессиональных компетенций для цифровой экономики утверждённым Советом учреждения протокол от 23 марта 2023 г. № 4 приказ ФГБОУ ДПО ИРПО от «30» марта 2023 г. № П-132 по профессии 15.01.05 Сварщик (ручной и частично механизированной сварки (наплавки)</w:t>
      </w:r>
    </w:p>
    <w:p w14:paraId="62176B2A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7772777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131C7B6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DC775E6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</w:p>
    <w:p w14:paraId="0802B7DF" w14:textId="77777777" w:rsidR="00144ECB" w:rsidRPr="00144ECB" w:rsidRDefault="00144ECB" w:rsidP="00144EC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Лагода Н.В, преподаватель специальных дисциплин</w:t>
      </w:r>
    </w:p>
    <w:p w14:paraId="6B54AC24" w14:textId="77777777" w:rsidR="00144ECB" w:rsidRPr="00144ECB" w:rsidRDefault="00144ECB" w:rsidP="00144EC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A5CE1E2" w14:textId="77777777" w:rsidR="00144ECB" w:rsidRPr="00144ECB" w:rsidRDefault="00144ECB" w:rsidP="00144ECB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Рецензент(ы):</w:t>
      </w:r>
    </w:p>
    <w:p w14:paraId="485257DE" w14:textId="77777777" w:rsidR="00144ECB" w:rsidRPr="00144ECB" w:rsidRDefault="00144ECB" w:rsidP="00144EC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1A01C567" w14:textId="77777777" w:rsidR="00144ECB" w:rsidRPr="00144ECB" w:rsidRDefault="00144ECB" w:rsidP="00144EC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50FECD85" w14:textId="77777777" w:rsidR="00144ECB" w:rsidRDefault="00144ECB" w:rsidP="00144EC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4E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A1F3DA2" w14:textId="77777777" w:rsidR="00144ECB" w:rsidRPr="00144ECB" w:rsidRDefault="00144ECB" w:rsidP="00144EC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C5347" w14:textId="77777777" w:rsidR="00144ECB" w:rsidRPr="00144ECB" w:rsidRDefault="00144ECB" w:rsidP="00144ECB">
      <w:pPr>
        <w:tabs>
          <w:tab w:val="left" w:pos="0"/>
        </w:tabs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63CC6B" w14:textId="77777777" w:rsidR="00144ECB" w:rsidRPr="00144ECB" w:rsidRDefault="00144ECB" w:rsidP="00144ECB">
      <w:pPr>
        <w:tabs>
          <w:tab w:val="left" w:pos="0"/>
        </w:tabs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8307"/>
        <w:gridCol w:w="1048"/>
      </w:tblGrid>
      <w:tr w:rsidR="00144ECB" w:rsidRPr="00144ECB" w14:paraId="431B325D" w14:textId="77777777" w:rsidTr="00144ECB">
        <w:trPr>
          <w:tblCellSpacing w:w="0" w:type="dxa"/>
          <w:jc w:val="center"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607FF" w14:textId="77777777" w:rsidR="00144ECB" w:rsidRPr="00144ECB" w:rsidRDefault="00144ECB" w:rsidP="00144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DCDC2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</w:tc>
      </w:tr>
      <w:tr w:rsidR="00144ECB" w:rsidRPr="00144ECB" w14:paraId="3ED989E9" w14:textId="77777777" w:rsidTr="00144ECB">
        <w:trPr>
          <w:tblCellSpacing w:w="0" w:type="dxa"/>
          <w:jc w:val="center"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7FE0B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1.ПАСПОРТ РАБОЧЕЙ ПРОГРАММЫ УЧЕБНОЙ ПРАКТИКИ………………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9A0D3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14:paraId="17EB744E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ECB" w:rsidRPr="00144ECB" w14:paraId="0ED5BCFE" w14:textId="77777777" w:rsidTr="00144ECB">
        <w:trPr>
          <w:tblCellSpacing w:w="0" w:type="dxa"/>
          <w:jc w:val="center"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C901E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2.РЕЗУЛЬТАТЫ ОСВОЕНИЯ ПРОГРАММЫ УЧЕБНОЙ ПРАКТИКИ………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1903D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2E87369F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14:paraId="14475006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ECB" w:rsidRPr="00144ECB" w14:paraId="2B1F760E" w14:textId="77777777" w:rsidTr="00144ECB">
        <w:trPr>
          <w:trHeight w:val="251"/>
          <w:tblCellSpacing w:w="0" w:type="dxa"/>
          <w:jc w:val="center"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00256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СОДЕРЖАНИЕ УЧЕБНОЙ ПРАКТИКИ………………………………………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68192" w14:textId="3AD211F1" w:rsidR="00144ECB" w:rsidRPr="00144ECB" w:rsidRDefault="007B3198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14:paraId="1545A033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ECB" w:rsidRPr="00144ECB" w14:paraId="629E366C" w14:textId="77777777" w:rsidTr="00144ECB">
        <w:trPr>
          <w:tblCellSpacing w:w="0" w:type="dxa"/>
          <w:jc w:val="center"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0D365" w14:textId="77777777" w:rsidR="00144ECB" w:rsidRPr="00144ECB" w:rsidRDefault="00144ECB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МАТЕРИАЛЬНО-ТЕХНИЧЕСКОЕ ОБЕСПЕЧЕНИЕ ПРАКТИКИ…………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AC180" w14:textId="42A1145F" w:rsidR="00144ECB" w:rsidRPr="00144ECB" w:rsidRDefault="007B3198" w:rsidP="0014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14:paraId="6A9AAECA" w14:textId="77777777" w:rsidR="00144ECB" w:rsidRPr="00144ECB" w:rsidRDefault="00144ECB" w:rsidP="00144E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B306841" w14:textId="77777777" w:rsidR="00144ECB" w:rsidRPr="00144ECB" w:rsidRDefault="00144ECB" w:rsidP="00144E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B1C5C88" w14:textId="77777777" w:rsidR="00144ECB" w:rsidRPr="00144ECB" w:rsidRDefault="00144ECB" w:rsidP="00144E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A169BDC" w14:textId="77777777" w:rsidR="00144ECB" w:rsidRPr="00144ECB" w:rsidRDefault="00144ECB" w:rsidP="00144ECB">
      <w:pPr>
        <w:tabs>
          <w:tab w:val="left" w:pos="0"/>
        </w:tabs>
        <w:spacing w:after="0" w:line="10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0660137" w14:textId="77777777" w:rsidR="00144ECB" w:rsidRDefault="00144ECB" w:rsidP="00144ECB">
      <w:pPr>
        <w:spacing w:after="20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4E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44980F6" w14:textId="77777777" w:rsidR="00144ECB" w:rsidRPr="00144ECB" w:rsidRDefault="00144ECB" w:rsidP="006E0E13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1.ПАСПОРТ РАБОЧЕЙ ПРОГРАММЫ УЧЕБНОЙ ПРАКТИКИ</w:t>
      </w:r>
    </w:p>
    <w:p w14:paraId="32E51903" w14:textId="77777777" w:rsidR="00144ECB" w:rsidRPr="00144ECB" w:rsidRDefault="00144ECB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9FD520C" w14:textId="77777777" w:rsidR="00144ECB" w:rsidRPr="00144ECB" w:rsidRDefault="00144ECB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Место учебной дисциплины в структуре основной образовательной программы</w:t>
      </w:r>
    </w:p>
    <w:p w14:paraId="2641548D" w14:textId="77777777" w:rsidR="00144ECB" w:rsidRPr="00144ECB" w:rsidRDefault="00144ECB" w:rsidP="006E0E13">
      <w:pPr>
        <w:tabs>
          <w:tab w:val="left" w:pos="0"/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МДК 03.01 «Цифровые симуляторы, интерактив. Теория и практика цифрового  спорта»,  является частью профессионального цикла ППКРС по профессии 15.01.05 Сварщик (ручной и частично механизированной сварки (наплавки) в соответствии с Федеральным государственным образовательным стандартом профессии 15.01.05 Сварщик (ручной и частично механизированной сварки (наплавки) (утв. Приказом Приказ Минпросвещения России от 15.11.2023 N 863 и учитывает</w:t>
      </w: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примерной образовательной программы данной профессии 15.01.05 Сварщик (ручной и частично механизированной сварки (наплавки)</w:t>
      </w:r>
    </w:p>
    <w:p w14:paraId="335575EC" w14:textId="77777777" w:rsidR="00144ECB" w:rsidRPr="00144ECB" w:rsidRDefault="00144ECB" w:rsidP="000D3A38">
      <w:pPr>
        <w:spacing w:before="24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4F4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Перечень общих компетенций</w:t>
      </w:r>
    </w:p>
    <w:tbl>
      <w:tblPr>
        <w:tblW w:w="0" w:type="auto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2118"/>
        <w:gridCol w:w="4663"/>
      </w:tblGrid>
      <w:tr w:rsidR="00144ECB" w:rsidRPr="00144ECB" w14:paraId="309CB79D" w14:textId="77777777" w:rsidTr="008F0F7F">
        <w:trPr>
          <w:trHeight w:val="926"/>
          <w:tblCellSpacing w:w="0" w:type="dxa"/>
        </w:trPr>
        <w:tc>
          <w:tcPr>
            <w:tcW w:w="2002" w:type="dxa"/>
            <w:vAlign w:val="center"/>
            <w:hideMark/>
          </w:tcPr>
          <w:p w14:paraId="7099AA42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118" w:type="dxa"/>
            <w:vAlign w:val="center"/>
            <w:hideMark/>
          </w:tcPr>
          <w:p w14:paraId="5225A9C6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Базовые компетенции для цифровой экономики</w:t>
            </w:r>
          </w:p>
        </w:tc>
        <w:tc>
          <w:tcPr>
            <w:tcW w:w="5230" w:type="dxa"/>
            <w:vAlign w:val="center"/>
            <w:hideMark/>
          </w:tcPr>
          <w:p w14:paraId="09EEFE41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цифровых компетенций</w:t>
            </w:r>
          </w:p>
        </w:tc>
      </w:tr>
      <w:tr w:rsidR="00144ECB" w:rsidRPr="00144ECB" w14:paraId="22B5ED0F" w14:textId="77777777" w:rsidTr="008F0F7F">
        <w:trPr>
          <w:trHeight w:val="1394"/>
          <w:tblCellSpacing w:w="0" w:type="dxa"/>
        </w:trPr>
        <w:tc>
          <w:tcPr>
            <w:tcW w:w="2002" w:type="dxa"/>
            <w:vMerge w:val="restart"/>
            <w:vAlign w:val="center"/>
            <w:hideMark/>
          </w:tcPr>
          <w:p w14:paraId="073CDE20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18" w:type="dxa"/>
            <w:vMerge w:val="restart"/>
            <w:vAlign w:val="center"/>
            <w:hideMark/>
          </w:tcPr>
          <w:p w14:paraId="45222E2B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 мышление в цифровой среде</w:t>
            </w:r>
          </w:p>
        </w:tc>
        <w:tc>
          <w:tcPr>
            <w:tcW w:w="5230" w:type="dxa"/>
            <w:vAlign w:val="center"/>
            <w:hideMark/>
          </w:tcPr>
          <w:p w14:paraId="4B51F87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генерировать новые идеи для решения задач цифровой экономики, абстрагироваться от стандартных моделей: перестраивать сложившиеся способы решения задач, выдвигать альтернативные варианты действий с целью выработки новых оптимальных алгоритмов</w:t>
            </w:r>
          </w:p>
        </w:tc>
      </w:tr>
      <w:tr w:rsidR="00144ECB" w:rsidRPr="00144ECB" w14:paraId="559E9A79" w14:textId="77777777" w:rsidTr="008F0F7F">
        <w:trPr>
          <w:trHeight w:val="772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38542DA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67DA9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7B3905C0" w14:textId="77777777" w:rsidR="00144ECB" w:rsidRPr="00144ECB" w:rsidRDefault="00144ECB" w:rsidP="008F0F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анализа и систематизации информации, получаемой в том числе в цифровой образовательной среде</w:t>
            </w:r>
          </w:p>
        </w:tc>
      </w:tr>
      <w:tr w:rsidR="00144ECB" w:rsidRPr="00144ECB" w14:paraId="4C29E2A6" w14:textId="77777777" w:rsidTr="008F0F7F">
        <w:trPr>
          <w:trHeight w:val="545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4098FA6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CA670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3AE05BA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критически относиться к информации, получаемой из цифровой среды</w:t>
            </w:r>
          </w:p>
        </w:tc>
      </w:tr>
      <w:tr w:rsidR="00144ECB" w:rsidRPr="00144ECB" w14:paraId="2C2CDDF7" w14:textId="77777777" w:rsidTr="008F0F7F">
        <w:trPr>
          <w:trHeight w:val="272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7DE8DC3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55D32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1C921B45" w14:textId="77777777" w:rsidR="00144ECB" w:rsidRPr="00144ECB" w:rsidRDefault="00144ECB" w:rsidP="008F0F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генерировать новые нетиповые идеи</w:t>
            </w:r>
          </w:p>
        </w:tc>
      </w:tr>
      <w:tr w:rsidR="00144ECB" w:rsidRPr="00144ECB" w14:paraId="426A78F3" w14:textId="77777777" w:rsidTr="008F0F7F">
        <w:trPr>
          <w:trHeight w:val="312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504C138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96619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51298F47" w14:textId="77777777" w:rsidR="00144ECB" w:rsidRPr="00144ECB" w:rsidRDefault="00144ECB" w:rsidP="008F0F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мыслить нестандартно, обосновывать принимаемые инновационные решения</w:t>
            </w:r>
          </w:p>
        </w:tc>
      </w:tr>
      <w:tr w:rsidR="00144ECB" w:rsidRPr="00144ECB" w14:paraId="2188D2EB" w14:textId="77777777" w:rsidTr="008F0F7F">
        <w:trPr>
          <w:trHeight w:val="236"/>
          <w:tblCellSpacing w:w="0" w:type="dxa"/>
        </w:trPr>
        <w:tc>
          <w:tcPr>
            <w:tcW w:w="2002" w:type="dxa"/>
            <w:vMerge w:val="restart"/>
            <w:vAlign w:val="center"/>
            <w:hideMark/>
          </w:tcPr>
          <w:p w14:paraId="09AEDA2C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118" w:type="dxa"/>
            <w:vMerge w:val="restart"/>
            <w:vAlign w:val="center"/>
            <w:hideMark/>
          </w:tcPr>
          <w:p w14:paraId="13F47FF0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информацией и данными</w:t>
            </w:r>
          </w:p>
        </w:tc>
        <w:tc>
          <w:tcPr>
            <w:tcW w:w="5230" w:type="dxa"/>
            <w:vAlign w:val="center"/>
            <w:hideMark/>
          </w:tcPr>
          <w:p w14:paraId="25DCC546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общей цифровой грамотности</w:t>
            </w:r>
          </w:p>
        </w:tc>
      </w:tr>
      <w:tr w:rsidR="00144ECB" w:rsidRPr="00144ECB" w14:paraId="589DEDDD" w14:textId="77777777" w:rsidTr="008F0F7F">
        <w:trPr>
          <w:trHeight w:val="523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1910359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4F93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7439632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безопасного поведения в цифровой среде</w:t>
            </w:r>
          </w:p>
        </w:tc>
      </w:tr>
      <w:tr w:rsidR="00144ECB" w:rsidRPr="00144ECB" w14:paraId="0B48DBD9" w14:textId="77777777" w:rsidTr="008F0F7F">
        <w:trPr>
          <w:trHeight w:val="389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3DBB2CB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AE9AB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5571D6C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личных данных и конфиденциальности, анализ и оценка угрозы и рисков информационной безопасности</w:t>
            </w:r>
          </w:p>
        </w:tc>
      </w:tr>
      <w:tr w:rsidR="00144ECB" w:rsidRPr="00144ECB" w14:paraId="3B1A08BC" w14:textId="77777777" w:rsidTr="008F0F7F">
        <w:trPr>
          <w:trHeight w:val="926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0526C19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DE7D3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0475ED3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противодействия нарушениям информационной безопасности</w:t>
            </w:r>
          </w:p>
        </w:tc>
      </w:tr>
      <w:tr w:rsidR="00144ECB" w:rsidRPr="00144ECB" w14:paraId="437E5179" w14:textId="77777777" w:rsidTr="008F0F7F">
        <w:trPr>
          <w:trHeight w:val="549"/>
          <w:tblCellSpacing w:w="0" w:type="dxa"/>
        </w:trPr>
        <w:tc>
          <w:tcPr>
            <w:tcW w:w="2002" w:type="dxa"/>
            <w:vMerge w:val="restart"/>
            <w:vAlign w:val="center"/>
            <w:hideMark/>
          </w:tcPr>
          <w:p w14:paraId="70CDDF26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03 Планировать и реализовывать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18" w:type="dxa"/>
            <w:vMerge w:val="restart"/>
            <w:vAlign w:val="center"/>
            <w:hideMark/>
          </w:tcPr>
          <w:p w14:paraId="24F6A041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Саморазвитие в условиях неопределенности</w:t>
            </w:r>
          </w:p>
        </w:tc>
        <w:tc>
          <w:tcPr>
            <w:tcW w:w="5230" w:type="dxa"/>
            <w:vAlign w:val="center"/>
            <w:hideMark/>
          </w:tcPr>
          <w:p w14:paraId="246EA360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саморазвитию в информационной среде</w:t>
            </w:r>
          </w:p>
        </w:tc>
      </w:tr>
      <w:tr w:rsidR="00144ECB" w:rsidRPr="00144ECB" w14:paraId="405EF078" w14:textId="77777777" w:rsidTr="008F0F7F">
        <w:trPr>
          <w:trHeight w:val="926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6008604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617A86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02A64984" w14:textId="1B4E7BA4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человека ставить себе образовательные цели под возникающие жизненные задачи, подбирать способы решения и средства развития (в том числе с использованием цифровых средств) других необходимых </w:t>
            </w:r>
            <w:r w:rsidR="007B3198"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компетенций</w:t>
            </w:r>
          </w:p>
        </w:tc>
      </w:tr>
      <w:tr w:rsidR="00144ECB" w:rsidRPr="00144ECB" w14:paraId="366DB557" w14:textId="77777777" w:rsidTr="008F0F7F">
        <w:trPr>
          <w:trHeight w:val="20"/>
          <w:tblCellSpacing w:w="0" w:type="dxa"/>
        </w:trPr>
        <w:tc>
          <w:tcPr>
            <w:tcW w:w="2002" w:type="dxa"/>
            <w:vMerge w:val="restart"/>
            <w:vAlign w:val="center"/>
            <w:hideMark/>
          </w:tcPr>
          <w:p w14:paraId="153C092F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 Эффективно взаимодействовать и работать в коллективе и команд</w:t>
            </w:r>
          </w:p>
        </w:tc>
        <w:tc>
          <w:tcPr>
            <w:tcW w:w="2118" w:type="dxa"/>
            <w:vMerge w:val="restart"/>
            <w:vAlign w:val="center"/>
            <w:hideMark/>
          </w:tcPr>
          <w:p w14:paraId="3B39158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 и кооперация в цифровой среде</w:t>
            </w:r>
          </w:p>
        </w:tc>
        <w:tc>
          <w:tcPr>
            <w:tcW w:w="5230" w:type="dxa"/>
            <w:vAlign w:val="center"/>
            <w:hideMark/>
          </w:tcPr>
          <w:p w14:paraId="17FBEAD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посредством цифровых технологий (управление виртуальной самопрезентацией)</w:t>
            </w:r>
          </w:p>
        </w:tc>
      </w:tr>
      <w:tr w:rsidR="00144ECB" w:rsidRPr="00144ECB" w14:paraId="5EFC1615" w14:textId="77777777" w:rsidTr="008F0F7F">
        <w:trPr>
          <w:trHeight w:val="593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29D2A60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37D86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26748416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соблюдать правила информационной безопасности</w:t>
            </w:r>
          </w:p>
        </w:tc>
      </w:tr>
      <w:tr w:rsidR="00144ECB" w:rsidRPr="00144ECB" w14:paraId="6C40084A" w14:textId="77777777" w:rsidTr="008F0F7F">
        <w:trPr>
          <w:trHeight w:val="559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07E8188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01679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46EF7A9F" w14:textId="77777777" w:rsidR="00144ECB" w:rsidRPr="00144ECB" w:rsidRDefault="00144ECB" w:rsidP="008F0F7F">
            <w:pPr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межличностной и деловой коммуникации в цифровой среде</w:t>
            </w:r>
          </w:p>
        </w:tc>
      </w:tr>
      <w:tr w:rsidR="00144ECB" w:rsidRPr="00144ECB" w14:paraId="4E1C3BE1" w14:textId="77777777" w:rsidTr="008F0F7F">
        <w:trPr>
          <w:trHeight w:val="567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6F8AF99D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96EA4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55A5A0F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социальной жизни с помощью цифровых технологий</w:t>
            </w:r>
          </w:p>
        </w:tc>
      </w:tr>
      <w:tr w:rsidR="00144ECB" w:rsidRPr="00144ECB" w14:paraId="4D26580A" w14:textId="77777777" w:rsidTr="008F0F7F">
        <w:trPr>
          <w:trHeight w:val="952"/>
          <w:tblCellSpacing w:w="0" w:type="dxa"/>
        </w:trPr>
        <w:tc>
          <w:tcPr>
            <w:tcW w:w="2002" w:type="dxa"/>
            <w:vMerge/>
            <w:vAlign w:val="center"/>
            <w:hideMark/>
          </w:tcPr>
          <w:p w14:paraId="2C320A0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2F2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0" w:type="dxa"/>
            <w:vAlign w:val="center"/>
            <w:hideMark/>
          </w:tcPr>
          <w:p w14:paraId="0C98634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поддерживать публичный дискурс, осуществлять сотрудничество через цифровые технологии</w:t>
            </w:r>
          </w:p>
        </w:tc>
      </w:tr>
    </w:tbl>
    <w:p w14:paraId="530C5405" w14:textId="77777777" w:rsidR="00144ECB" w:rsidRPr="00144ECB" w:rsidRDefault="004F4518" w:rsidP="000D3A38">
      <w:pPr>
        <w:spacing w:before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144ECB" w:rsidRPr="00144E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.2. Перечень профессиональных компетенций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8216"/>
      </w:tblGrid>
      <w:tr w:rsidR="00144ECB" w:rsidRPr="00144ECB" w14:paraId="57EF01DB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01C3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EA2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44ECB" w:rsidRPr="00144ECB" w14:paraId="3F64A618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1C2F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ВД в1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0E09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144ECB" w:rsidRPr="00144ECB" w14:paraId="6EE51B07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4CB2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N.N.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1646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ПК для цифровой экономики</w:t>
            </w:r>
          </w:p>
        </w:tc>
      </w:tr>
      <w:tr w:rsidR="00144ECB" w:rsidRPr="00144ECB" w14:paraId="34D25D7B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ADF6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1.1.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9D9B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необходимость модернизации автотранспортного средства на примере виртуального ТС</w:t>
            </w:r>
          </w:p>
        </w:tc>
      </w:tr>
      <w:tr w:rsidR="00144ECB" w:rsidRPr="00144ECB" w14:paraId="406E773F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9184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1.2.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4C7B6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взаимозаменяемость узлов и агрегатов автотранспортного средства и повышение их эксплуатационных свойств виртуальных ТС с переносом на реальный автомобиль</w:t>
            </w:r>
          </w:p>
        </w:tc>
      </w:tr>
      <w:tr w:rsidR="00144ECB" w:rsidRPr="00144ECB" w14:paraId="1CB71BA4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1757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3E4F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методикой тюнинга автомобиля в части улучшения аэродинамических качеств, устойчивости, управляемости.</w:t>
            </w:r>
          </w:p>
        </w:tc>
      </w:tr>
      <w:tr w:rsidR="00144ECB" w:rsidRPr="00144ECB" w14:paraId="5416A380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C2C3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ВДв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9C27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Контраварийное управление автомобилем</w:t>
            </w:r>
          </w:p>
        </w:tc>
      </w:tr>
      <w:tr w:rsidR="00144ECB" w:rsidRPr="00144ECB" w14:paraId="09A00447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B55E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AF75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точного торможения, ускорения и прохождения поворотов, выхода из заноса, сноса</w:t>
            </w:r>
          </w:p>
        </w:tc>
      </w:tr>
      <w:tr w:rsidR="00144ECB" w:rsidRPr="00144ECB" w14:paraId="2C282763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0BD5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3FC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Прогнозирование дорожной ситуаций в различных дорожных условиях</w:t>
            </w:r>
          </w:p>
        </w:tc>
      </w:tr>
      <w:tr w:rsidR="00144ECB" w:rsidRPr="00144ECB" w14:paraId="59883349" w14:textId="77777777" w:rsidTr="006E0E13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BD63C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8A6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на симуляторах контраварийного вождения в неожиданных ситуациях, таких как заносы или столкновения с другими участниками</w:t>
            </w:r>
          </w:p>
        </w:tc>
      </w:tr>
    </w:tbl>
    <w:p w14:paraId="59245541" w14:textId="77777777" w:rsidR="008F0F7F" w:rsidRDefault="008F0F7F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8F0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E7815E" w14:textId="31B90848" w:rsidR="00144ECB" w:rsidRDefault="007B3198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</w:t>
      </w:r>
      <w:r w:rsidR="00144ECB"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D3A38" w:rsidRPr="000D3A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освоения программы учебной практики</w:t>
      </w:r>
    </w:p>
    <w:p w14:paraId="10EE558A" w14:textId="77777777" w:rsidR="007B3198" w:rsidRPr="00144ECB" w:rsidRDefault="007B3198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1" w:type="dxa"/>
        <w:tblCellSpacing w:w="0" w:type="dxa"/>
        <w:tblLook w:val="04A0" w:firstRow="1" w:lastRow="0" w:firstColumn="1" w:lastColumn="0" w:noHBand="0" w:noVBand="1"/>
      </w:tblPr>
      <w:tblGrid>
        <w:gridCol w:w="722"/>
        <w:gridCol w:w="5711"/>
        <w:gridCol w:w="2918"/>
      </w:tblGrid>
      <w:tr w:rsidR="00144ECB" w:rsidRPr="00144ECB" w14:paraId="55E27DFE" w14:textId="77777777" w:rsidTr="008F0F7F">
        <w:trPr>
          <w:tblCellSpacing w:w="0" w:type="dxa"/>
        </w:trPr>
        <w:tc>
          <w:tcPr>
            <w:tcW w:w="6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ADC6D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6FCF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оценки</w:t>
            </w:r>
          </w:p>
        </w:tc>
      </w:tr>
      <w:tr w:rsidR="00144ECB" w:rsidRPr="00144ECB" w14:paraId="70F2C26A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86E6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Н.1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FA22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«Управление автомобилем»- студенты учатся контролировать автомобиль на высоких скоростях, что включает в себя точное торможение, ускорение и прохождение поворотов.</w:t>
            </w:r>
          </w:p>
        </w:tc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BC7F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управления симулятором в заданных ситуациях</w:t>
            </w:r>
          </w:p>
          <w:p w14:paraId="05B44CCB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оборудования, плагинов, навесов на автомобиль для улучшения ходовых качеств и аэродинамики автомобиля</w:t>
            </w:r>
          </w:p>
        </w:tc>
      </w:tr>
      <w:tr w:rsidR="00144ECB" w:rsidRPr="00144ECB" w14:paraId="3450AE70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3EF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1574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«Прогнозирование ситуаций"- студенты учатся предугадывать поведение автомобиля и дорожные условия, что критично для успешного прохождения трассы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E3EEB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5B7B482C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0DC33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Н.3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C5E6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«Адаптация к различным условиям» - симуляторы позволяют тренироваться в различных погодных условиях и на разных типах покрытий, что помогает подготовиться к реальным гонкам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D7E8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73E002E9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C9F1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Н.4 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F3C4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«Стратегическое мышление» студенты развивают навыки планирования своих действий во время гонки, включая выбор оптимальной траектории и управление ресурсами автомобиля (например, топливом и шинами)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80EE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51037B2B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CACC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Н.5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D9CD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«Реакция на экстренные ситуации» Тренировка в симуляторах помогает улучшить реакцию на неожиданные ситуации, такие как заносы(сносы) или столкновения с другими участниками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7E89D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7E021E7B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8F9F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У.1.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9337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состояние автомобиля и необходимость модернизации и тюнинга транспортных средств;</w:t>
            </w:r>
          </w:p>
        </w:tc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76C4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44ECB" w:rsidRPr="00144ECB" w14:paraId="405968A0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85F7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У.2.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2A7E8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Проводить контроль технического состояния транспортного средства; 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01CB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56079D6F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FA70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У.3.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8914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взаимозаменяемость узлов и агрегатов транспортных средств; 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94A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70EEEA07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F86F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У.4.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96AD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Производить сравнительную оценку навесного оборудования; 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40A6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207935B6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4F0A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У.5.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FFB2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упражнения на симуляторе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1BBA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70AE8923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E4F7F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У.6.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A6C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аэродинамические недостатки автомобиля и способы их устранения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82DB7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56D50D12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004BD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У.7.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BEC5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Принимать решения в сложной дорожной ситуации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D6C0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06F23622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359E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У.8.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D0879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правила дорожного движения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AF91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5965B9A9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35CD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У.9.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E7210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скоростное управление на симуляторе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A993E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36986C1A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075F1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У.10.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96774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безаварийную езду при экстремальном вождении на симуляторе</w:t>
            </w:r>
          </w:p>
        </w:tc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2C33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ECB" w:rsidRPr="00144ECB" w14:paraId="7C0740FC" w14:textId="77777777" w:rsidTr="008F0F7F">
        <w:trPr>
          <w:tblCellSpacing w:w="0" w:type="dxa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7E7BB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З.1</w:t>
            </w:r>
          </w:p>
        </w:tc>
        <w:tc>
          <w:tcPr>
            <w:tcW w:w="5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1B2F2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конструктивные особенности автомобилей; 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AC8BA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самостоятельных контрольных работ</w:t>
            </w:r>
          </w:p>
          <w:p w14:paraId="1133671B" w14:textId="77777777" w:rsidR="00144ECB" w:rsidRPr="00144ECB" w:rsidRDefault="00144ECB" w:rsidP="008F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компьютерного тестирования, подготовка сообщений на заданную тему</w:t>
            </w:r>
          </w:p>
        </w:tc>
      </w:tr>
    </w:tbl>
    <w:p w14:paraId="3D54FD02" w14:textId="77777777" w:rsidR="00144ECB" w:rsidRPr="00144ECB" w:rsidRDefault="00144ECB" w:rsidP="006E0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7AFA24" w14:textId="77777777" w:rsidR="00144ECB" w:rsidRPr="00144ECB" w:rsidRDefault="00144ECB" w:rsidP="006E0E13">
      <w:pPr>
        <w:widowControl w:val="0"/>
        <w:numPr>
          <w:ilvl w:val="0"/>
          <w:numId w:val="1"/>
        </w:numPr>
        <w:tabs>
          <w:tab w:val="clear" w:pos="720"/>
          <w:tab w:val="left" w:pos="108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на освоение программы учебной практики: 72 часа.</w:t>
      </w:r>
    </w:p>
    <w:p w14:paraId="08DAE457" w14:textId="77777777" w:rsidR="004F4518" w:rsidRDefault="004F4518" w:rsidP="006E0E1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F45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7685FE" w14:textId="77777777" w:rsidR="00144ECB" w:rsidRPr="00144ECB" w:rsidRDefault="00144ECB" w:rsidP="006E0E1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6DFF42F1" w14:textId="146CB947" w:rsidR="00144ECB" w:rsidRPr="00144ECB" w:rsidRDefault="007B3198" w:rsidP="000D3A38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0D3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144ECB"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200"/>
        <w:gridCol w:w="838"/>
        <w:gridCol w:w="2618"/>
      </w:tblGrid>
      <w:tr w:rsidR="00144ECB" w:rsidRPr="00144ECB" w14:paraId="58C2937C" w14:textId="77777777" w:rsidTr="0030092B">
        <w:tc>
          <w:tcPr>
            <w:tcW w:w="2689" w:type="dxa"/>
            <w:hideMark/>
          </w:tcPr>
          <w:p w14:paraId="74B7FBA7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ПК</w:t>
            </w:r>
          </w:p>
        </w:tc>
        <w:tc>
          <w:tcPr>
            <w:tcW w:w="6656" w:type="dxa"/>
            <w:gridSpan w:val="3"/>
            <w:hideMark/>
          </w:tcPr>
          <w:p w14:paraId="513E2948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</w:t>
            </w:r>
          </w:p>
        </w:tc>
      </w:tr>
      <w:tr w:rsidR="0030092B" w:rsidRPr="00144ECB" w14:paraId="5A4EA3FB" w14:textId="77777777" w:rsidTr="0030092B">
        <w:tc>
          <w:tcPr>
            <w:tcW w:w="2689" w:type="dxa"/>
            <w:hideMark/>
          </w:tcPr>
          <w:p w14:paraId="3BA0DE34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и наименование профессиональных компетенций</w:t>
            </w:r>
          </w:p>
        </w:tc>
        <w:tc>
          <w:tcPr>
            <w:tcW w:w="3200" w:type="dxa"/>
            <w:hideMark/>
          </w:tcPr>
          <w:p w14:paraId="257948C9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работ, обеспечивающих формирование ПК</w:t>
            </w:r>
          </w:p>
        </w:tc>
        <w:tc>
          <w:tcPr>
            <w:tcW w:w="838" w:type="dxa"/>
            <w:hideMark/>
          </w:tcPr>
          <w:p w14:paraId="38E9FCF8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часов</w:t>
            </w:r>
          </w:p>
        </w:tc>
        <w:tc>
          <w:tcPr>
            <w:tcW w:w="2618" w:type="dxa"/>
            <w:hideMark/>
          </w:tcPr>
          <w:p w14:paraId="039A878B" w14:textId="77777777" w:rsidR="00144ECB" w:rsidRPr="00144ECB" w:rsidRDefault="00144EC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освоения ПК</w:t>
            </w:r>
          </w:p>
        </w:tc>
      </w:tr>
      <w:tr w:rsidR="009B6F0E" w:rsidRPr="00144ECB" w14:paraId="0766AF56" w14:textId="77777777" w:rsidTr="0030092B">
        <w:tc>
          <w:tcPr>
            <w:tcW w:w="2689" w:type="dxa"/>
            <w:hideMark/>
          </w:tcPr>
          <w:p w14:paraId="15F5AEC6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ПКв.1.1. Определять необходимость модернизации автотранспортного средства на примере виртуального ТС</w:t>
            </w:r>
          </w:p>
        </w:tc>
        <w:tc>
          <w:tcPr>
            <w:tcW w:w="3200" w:type="dxa"/>
            <w:vMerge w:val="restart"/>
            <w:hideMark/>
          </w:tcPr>
          <w:p w14:paraId="0D3EAC90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организации рабочего места и безопасности труда.</w:t>
            </w:r>
          </w:p>
          <w:p w14:paraId="386EC07E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документации для перерегистрации и постановки на учет переоборудованных транспортных средств</w:t>
            </w:r>
          </w:p>
          <w:p w14:paraId="0BDB73C0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колесных дисков по типу транспортного средства»</w:t>
            </w:r>
          </w:p>
          <w:p w14:paraId="7CF43548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На симуляторе осуществлять точное торможение, ускорение и прохождение поворотов.</w:t>
            </w:r>
          </w:p>
          <w:p w14:paraId="3FAD15A0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Осуществить контроль автомобиля в управляемом заносе и выход из заноса</w:t>
            </w:r>
          </w:p>
          <w:p w14:paraId="6E236860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Прогнозирование дорожной ситуаций в различных дорожных условиях</w:t>
            </w:r>
          </w:p>
          <w:p w14:paraId="5F680F21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на симуляторах контраварийного вождения в неожиданных ситуациях, таких как заносы или избежание </w:t>
            </w:r>
          </w:p>
          <w:p w14:paraId="36194054" w14:textId="77777777" w:rsidR="009B6F0E" w:rsidRPr="00144ECB" w:rsidRDefault="009B6F0E" w:rsidP="009B6F0E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Гоночное мастерство. Гоночные стратегии.</w:t>
            </w:r>
          </w:p>
          <w:p w14:paraId="01C59A1B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4B5AB25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vMerge w:val="restart"/>
            <w:hideMark/>
          </w:tcPr>
          <w:p w14:paraId="187359CD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  <w:p w14:paraId="1C48D029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06681B3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78A6A78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4237182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EC661FE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8" w:type="dxa"/>
            <w:hideMark/>
          </w:tcPr>
          <w:p w14:paraId="3BAA17FA" w14:textId="77777777" w:rsidR="009B6F0E" w:rsidRPr="00144ECB" w:rsidRDefault="0030092B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определяет необходимость модернизации автотранспортного средства с учетом поставленной задачи</w:t>
            </w:r>
          </w:p>
        </w:tc>
      </w:tr>
      <w:tr w:rsidR="009B6F0E" w:rsidRPr="00144ECB" w14:paraId="0EECAAC0" w14:textId="77777777" w:rsidTr="0030092B">
        <w:tc>
          <w:tcPr>
            <w:tcW w:w="2689" w:type="dxa"/>
            <w:hideMark/>
          </w:tcPr>
          <w:p w14:paraId="09611DBC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1.2 Планировать взаимозаменяемость узлов и агрегатов автотранспортного средства и повышение их эксплуатационных свойств виртуальных ТС с переносом на реальный автомобиль</w:t>
            </w:r>
          </w:p>
        </w:tc>
        <w:tc>
          <w:tcPr>
            <w:tcW w:w="3200" w:type="dxa"/>
            <w:vMerge/>
            <w:hideMark/>
          </w:tcPr>
          <w:p w14:paraId="6DBE5E35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14:paraId="3B30F7D6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hideMark/>
          </w:tcPr>
          <w:p w14:paraId="60A0ABD3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планирует потенциальное воздействие узлов и агрегатов автотранспортного средства на повышение их эксплуатационных свойств виртуальных ТС при заданных условиях</w:t>
            </w:r>
          </w:p>
        </w:tc>
      </w:tr>
      <w:tr w:rsidR="009B6F0E" w:rsidRPr="00144ECB" w14:paraId="11F4C77B" w14:textId="77777777" w:rsidTr="0030092B">
        <w:tc>
          <w:tcPr>
            <w:tcW w:w="2689" w:type="dxa"/>
            <w:hideMark/>
          </w:tcPr>
          <w:p w14:paraId="285F4D36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 Владеть методикой тюнинга автомобиля в части улучшения аэродинамических качеств, устойчивости, управляемости.</w:t>
            </w:r>
          </w:p>
        </w:tc>
        <w:tc>
          <w:tcPr>
            <w:tcW w:w="3200" w:type="dxa"/>
            <w:vMerge/>
            <w:hideMark/>
          </w:tcPr>
          <w:p w14:paraId="6B21D2B4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14:paraId="0B9D252D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hideMark/>
          </w:tcPr>
          <w:p w14:paraId="26A7E479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</w:t>
            </w:r>
            <w:r w:rsidRPr="00144EC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варианты тюнинга автомобиля в части улучшения аэродинамических качеств, устойчивости, управляемости.</w:t>
            </w:r>
          </w:p>
        </w:tc>
      </w:tr>
      <w:tr w:rsidR="009B6F0E" w:rsidRPr="00144ECB" w14:paraId="4677F608" w14:textId="77777777" w:rsidTr="0030092B">
        <w:tc>
          <w:tcPr>
            <w:tcW w:w="2689" w:type="dxa"/>
            <w:hideMark/>
          </w:tcPr>
          <w:p w14:paraId="76958522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2.1 Осуществление точного торможения, ускорения и прохождения поворотов, выхода из заноса, сноса</w:t>
            </w:r>
          </w:p>
        </w:tc>
        <w:tc>
          <w:tcPr>
            <w:tcW w:w="3200" w:type="dxa"/>
            <w:vMerge/>
            <w:hideMark/>
          </w:tcPr>
          <w:p w14:paraId="6121662E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14:paraId="5959E43A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hideMark/>
          </w:tcPr>
          <w:p w14:paraId="68956606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 осуществляет точное торможение, ускорение и прохождение поворотов, выход из заноса, сноса</w:t>
            </w:r>
          </w:p>
        </w:tc>
      </w:tr>
      <w:tr w:rsidR="009B6F0E" w:rsidRPr="00144ECB" w14:paraId="6ABC43D7" w14:textId="77777777" w:rsidTr="0030092B">
        <w:trPr>
          <w:trHeight w:val="1476"/>
        </w:trPr>
        <w:tc>
          <w:tcPr>
            <w:tcW w:w="2689" w:type="dxa"/>
            <w:hideMark/>
          </w:tcPr>
          <w:p w14:paraId="0326626F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2.2 Прогнозирование дорожной ситуаций в различных дорожных условиях</w:t>
            </w:r>
          </w:p>
        </w:tc>
        <w:tc>
          <w:tcPr>
            <w:tcW w:w="3200" w:type="dxa"/>
            <w:vMerge/>
            <w:hideMark/>
          </w:tcPr>
          <w:p w14:paraId="729AE169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14:paraId="3AC675FA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hideMark/>
          </w:tcPr>
          <w:p w14:paraId="6AA8D9E6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Аргументировано прогнозирует поведение автомобиля в различных дорожных условиях</w:t>
            </w:r>
          </w:p>
        </w:tc>
      </w:tr>
      <w:tr w:rsidR="009B6F0E" w:rsidRPr="00144ECB" w14:paraId="3C63429C" w14:textId="77777777" w:rsidTr="0030092B">
        <w:tc>
          <w:tcPr>
            <w:tcW w:w="2689" w:type="dxa"/>
            <w:hideMark/>
          </w:tcPr>
          <w:p w14:paraId="53836F8A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ПКв</w:t>
            </w:r>
            <w:proofErr w:type="spellEnd"/>
            <w:r w:rsidRPr="00144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2.3 Выполнение на симуляторах контраварийного вождения в неожиданных ситуациях, таких как заносы или столкновения с другими участниками</w:t>
            </w:r>
          </w:p>
        </w:tc>
        <w:tc>
          <w:tcPr>
            <w:tcW w:w="3200" w:type="dxa"/>
            <w:vMerge/>
            <w:hideMark/>
          </w:tcPr>
          <w:p w14:paraId="745AD234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14:paraId="5B3F0342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hideMark/>
          </w:tcPr>
          <w:p w14:paraId="1B6CEA3F" w14:textId="77777777" w:rsidR="009B6F0E" w:rsidRPr="00144ECB" w:rsidRDefault="009B6F0E" w:rsidP="009B6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выполняет на симуляторах контраварийное вождение в неожиданных ситуациях, таких как заносы или столкновения с другими участниками</w:t>
            </w:r>
          </w:p>
        </w:tc>
      </w:tr>
    </w:tbl>
    <w:p w14:paraId="46FF3EB3" w14:textId="77777777" w:rsidR="0030092B" w:rsidRDefault="00144ECB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009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91545AC" w14:textId="77777777" w:rsidR="00144ECB" w:rsidRPr="00144ECB" w:rsidRDefault="00144ECB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EBFDC" w14:textId="77777777" w:rsidR="00144ECB" w:rsidRPr="00144ECB" w:rsidRDefault="001868FB" w:rsidP="001868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144ECB"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ПРАКТИКИ</w:t>
      </w:r>
    </w:p>
    <w:p w14:paraId="46B335BC" w14:textId="77777777" w:rsidR="00144ECB" w:rsidRPr="00144ECB" w:rsidRDefault="00144ECB" w:rsidP="006E0E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4214CD4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Место проведения практики: Мастерская</w:t>
      </w:r>
    </w:p>
    <w:p w14:paraId="6C8D518E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Необходимое оборудование: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многофункциональный руль, рулевая база, педальный блок, коробка переключения передач, ручной тормоз, кокпит.</w:t>
      </w:r>
    </w:p>
    <w:p w14:paraId="047EAE0C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ПК для симулятора</w:t>
      </w:r>
    </w:p>
    <w:p w14:paraId="0AE7C6C6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Минимальные системные требования:</w:t>
      </w:r>
    </w:p>
    <w:p w14:paraId="78C1472F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Ryzen 5 1600 R5 1600 3,2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ГГц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65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AM4 CPU</w:t>
      </w:r>
    </w:p>
    <w:p w14:paraId="29D4CB30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SSD 512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</w:t>
      </w:r>
    </w:p>
    <w:p w14:paraId="6383C6AE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ОЗУ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16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</w:p>
    <w:p w14:paraId="5169DDAC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видеоадаптер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NVIDIA GTX 1660 SUPER 6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</w:t>
      </w:r>
    </w:p>
    <w:p w14:paraId="6569EEDE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- 34"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Xiaomi Curved Gaming Monitor G34WQi, 3440x1440, VA, 180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Гц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2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HDMI, 2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DP,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изогнутый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черный</w:t>
      </w:r>
    </w:p>
    <w:p w14:paraId="2BFD9D41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для симулятора</w:t>
      </w:r>
    </w:p>
    <w:p w14:paraId="3B86A1F4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системные требования:</w:t>
      </w:r>
    </w:p>
    <w:p w14:paraId="36FFD13A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Процессор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AMD Ryzen 7 9800x3d, AM5, OEM</w:t>
      </w:r>
    </w:p>
    <w:p w14:paraId="0F0A71C5" w14:textId="77777777" w:rsidR="00144ECB" w:rsidRPr="007B3198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SSD 1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ТБ</w:t>
      </w:r>
    </w:p>
    <w:p w14:paraId="1EBB41EC" w14:textId="77777777" w:rsidR="00144ECB" w:rsidRPr="007B3198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ОЗУ</w:t>
      </w: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64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</w:t>
      </w: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</w:p>
    <w:p w14:paraId="10DCCCC9" w14:textId="77777777" w:rsidR="00144ECB" w:rsidRPr="007B3198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видеоадаптер</w:t>
      </w: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Видеокарта</w:t>
      </w: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Palit NVIDIA GeForce RTX 5090 RTX5090 GAMEROCK 32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</w:t>
      </w:r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GameRock</w:t>
      </w:r>
      <w:proofErr w:type="spellEnd"/>
      <w:r w:rsidRPr="007B319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GDDR7, Ret</w:t>
      </w:r>
    </w:p>
    <w:p w14:paraId="01A8EA87" w14:textId="77777777" w:rsidR="00144ECB" w:rsidRPr="00144ECB" w:rsidRDefault="00144ECB" w:rsidP="001868FB">
      <w:pPr>
        <w:tabs>
          <w:tab w:val="left" w:pos="83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-3 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монитора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(Triple screen): 31.5" Gigabyte G32QC A, 2560x1440</w:t>
      </w:r>
    </w:p>
    <w:p w14:paraId="4839F6AA" w14:textId="77777777" w:rsidR="00144ECB" w:rsidRPr="00144ECB" w:rsidRDefault="00144ECB" w:rsidP="001868FB">
      <w:pPr>
        <w:tabs>
          <w:tab w:val="left" w:pos="83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</w:p>
    <w:p w14:paraId="72B8A562" w14:textId="77777777" w:rsidR="00144ECB" w:rsidRPr="00144ECB" w:rsidRDefault="00144ECB" w:rsidP="001868FB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информационное обеспечение учебной практики.</w:t>
      </w:r>
    </w:p>
    <w:p w14:paraId="30AD8CCD" w14:textId="77777777" w:rsidR="00144ECB" w:rsidRPr="00144ECB" w:rsidRDefault="00144ECB" w:rsidP="00186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14:paraId="0CFF530B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(печатные):</w:t>
      </w:r>
    </w:p>
    <w:p w14:paraId="3A2173CF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Гладов Г.И. Устройство автомобилей: учебник/ Г.И. Гладов, А.М. Петренко. – М.: издательство: Академия, 2014. – 352 с.</w:t>
      </w:r>
    </w:p>
    <w:p w14:paraId="3064A97C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Вахламов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В.К.  Автомобили. Теория и конструкция автомобиля и двигателя/В.К.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Вахламов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М.Г. Шатров, А.А.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Юрчевский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издательство Академия, 2013. – 816 с.</w:t>
      </w:r>
    </w:p>
    <w:p w14:paraId="20C6D95C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Туревский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И.С. Техническое обслуживание автомобилей/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И.С.Туревский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издательство: ФОРУМ, 2013.– 434 с.</w:t>
      </w:r>
    </w:p>
    <w:p w14:paraId="078D53B3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Михеева Е.В. Информационные технологии в профессиональной деятельности/ Е.В. Михеева. – М.: Академия, 2014. – 384 с.</w:t>
      </w:r>
    </w:p>
    <w:p w14:paraId="53D0B31F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процессы в сервисе: учебное пособие/ А.А.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Пузряков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А.Ф.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Пузряков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А.В. Олейник, М.Е. Ставровский. – М.: Издательство –Альфа-М, Инфра-М, 2014. – 240 с.</w:t>
      </w:r>
    </w:p>
    <w:p w14:paraId="087495D7" w14:textId="77777777" w:rsidR="00144ECB" w:rsidRPr="00144ECB" w:rsidRDefault="00144ECB" w:rsidP="001868FB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 В.М. Технологические процессы ремонта автомобилей: учебное пособие/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В.М.Виноградов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  издательство Академия, 2014. – 432 с.</w:t>
      </w:r>
    </w:p>
    <w:p w14:paraId="7BA509F5" w14:textId="77777777" w:rsidR="00144ECB" w:rsidRPr="00144ECB" w:rsidRDefault="00144ECB" w:rsidP="001868F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14:paraId="057BE655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Епифанов Л.И. Техническое обслуживание и ремонт автомобильного транспорта/Л.И. Епифанов, Е.А. Епифанова. – М.: Инфра-М, 2014. – 352 с.</w:t>
      </w:r>
    </w:p>
    <w:p w14:paraId="7D3FF4C3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Шец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С.П. Проектирование и эксплуатация технологического оборудования для технического сервиса автомобилей/ С.П. Щец, И.А. Осипов. - Брянск БГТУ, 2013. – 272 с.</w:t>
      </w:r>
    </w:p>
    <w:p w14:paraId="199DCB49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Типаж и техническая эксплуатация оборудования предприятий автосервиса: учебное пособие/ В.А. Першин, А.Н.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Ременцов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Ю.Г. Сапронов, С.Г. Соловьев. – Ростов-на-Дону: Феникс, 2012. – 413 с.</w:t>
      </w:r>
    </w:p>
    <w:p w14:paraId="558C7F78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Техническое обслуживание и ремонт автомобилей: механизация и экологическая безопасность производственных процессов/В.И. Сарбаев, С.С. Селиванов, В.Н. Коноплев, Ю.М. Дёмин. - Ростов-на-Дону: Феникс, 2012. – 447 с.</w:t>
      </w:r>
    </w:p>
    <w:p w14:paraId="0A02F12B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Федеральный закон 10.12.1995 N 196-ФЗ «О безопасности дорожного движения»</w:t>
      </w:r>
    </w:p>
    <w:p w14:paraId="2DEAB88B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.6.  КУРС ЛЕКЦИЙ ДЛЯ САМОСТОЯТЕЛЬНОЙ ПОДГОТОВКИ СТУДЕНТОВ по МДК 03.02 Организация работ по модернизации автотранспортных средств / сост. Медведев </w:t>
      </w:r>
      <w:proofErr w:type="gram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Д.Г..-</w:t>
      </w:r>
      <w:proofErr w:type="gram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Курск: ОБПОУ «КАТК», 2022. – 135с.</w:t>
      </w:r>
    </w:p>
    <w:p w14:paraId="20B66FA2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7. 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Вахламов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К. Автомобили: Основы </w:t>
      </w:r>
      <w:proofErr w:type="gram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 :</w:t>
      </w:r>
      <w:proofErr w:type="gram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студ.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учеб. заведений. — М.: Издательский центр «Академия», 2013. — 528 с.</w:t>
      </w:r>
    </w:p>
    <w:p w14:paraId="11E56A1A" w14:textId="77777777" w:rsidR="00144ECB" w:rsidRPr="00144ECB" w:rsidRDefault="00144ECB" w:rsidP="001868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8. 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Иванов.А.М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др. Основы конструкции автомобилей. – М.: ООО «Книжное издательство «За рулём», 2005. – 336 с.: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242F87" w14:textId="77777777" w:rsidR="00144ECB" w:rsidRPr="00144ECB" w:rsidRDefault="00144ECB" w:rsidP="001868FB">
      <w:pPr>
        <w:tabs>
          <w:tab w:val="left" w:pos="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"Тюнинг ВАЗ-2110, -2111, -2112. Иллюстрированное руководство" М.: ООО «Книжное издательство «За рулём», 2003. – 152 с.: 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proofErr w:type="spellEnd"/>
    </w:p>
    <w:p w14:paraId="6C401DD7" w14:textId="77777777" w:rsidR="00144ECB" w:rsidRPr="00144ECB" w:rsidRDefault="00144ECB" w:rsidP="001868FB">
      <w:pPr>
        <w:numPr>
          <w:ilvl w:val="0"/>
          <w:numId w:val="7"/>
        </w:numPr>
        <w:tabs>
          <w:tab w:val="clear" w:pos="720"/>
          <w:tab w:val="left" w:pos="0"/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ПРИКЛАДНАЯ КОНТРАВАРИЙНАЯ ПОДГОТОВКА В XXI ВЕКЕ АДАПТАЦИЯ МЕТОДИК СПОРТИВНОГО ВОЖДЕНИЯ РАЗБОР ТЯЖЁЛЫХ ДТП САМОСТОЯТЕЛЬНЫЕ ТРЕНИРОВКИ НА ПЛОЩАДКЕ И В СИМУЛЯТОРЕ - Школа спортивного вождения "Стриж", 2024 г</w:t>
      </w:r>
    </w:p>
    <w:p w14:paraId="72C5AC1A" w14:textId="77777777" w:rsidR="00144ECB" w:rsidRPr="00144ECB" w:rsidRDefault="00144ECB" w:rsidP="001868FB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Эектронные</w:t>
      </w:r>
      <w:proofErr w:type="spellEnd"/>
      <w:r w:rsidRPr="00144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246849F9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ИКТ Портал «интернет ресурсы» - </w:t>
      </w:r>
      <w:r w:rsidRPr="00144ECB"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eastAsia="ru-RU"/>
        </w:rPr>
        <w:t>ict.edu.ru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4FEA97EB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Руководства по ТО и ТР автомобилей: www.viamobile.ru</w:t>
      </w:r>
    </w:p>
    <w:p w14:paraId="75D2F0A1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Табель технологического, гаражного оборудования -www.studfiles.ru/</w:t>
      </w:r>
      <w:proofErr w:type="spellStart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preview</w:t>
      </w:r>
      <w:proofErr w:type="spellEnd"/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/1758054/</w:t>
      </w:r>
    </w:p>
    <w:p w14:paraId="38663DA9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Правила оформления переоборудования автотранспортных средств -http://voditeliauto.ru/stati/tyuning/chto-sleduet-znat-esli-planiruete-izmenyat-konstrukciyu-avtomobilya.html</w:t>
      </w:r>
    </w:p>
    <w:p w14:paraId="455848E5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144ECB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  <w:t>https://raf.su/</w:t>
      </w: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Сайт Российской автомобильной федерации</w:t>
      </w:r>
    </w:p>
    <w:p w14:paraId="66F1647D" w14:textId="77777777" w:rsidR="00144ECB" w:rsidRPr="00144ECB" w:rsidRDefault="00144ECB" w:rsidP="00186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5A8ED72" w14:textId="77777777" w:rsidR="00144ECB" w:rsidRPr="00144ECB" w:rsidRDefault="00144ECB" w:rsidP="001868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</w:p>
    <w:p w14:paraId="4CAA06AE" w14:textId="77777777" w:rsidR="00144ECB" w:rsidRPr="00144ECB" w:rsidRDefault="00144ECB" w:rsidP="001868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Лагода Н.В. преподаватель специальных дисциплин</w:t>
      </w:r>
    </w:p>
    <w:p w14:paraId="31CF1A01" w14:textId="77777777" w:rsidR="00144ECB" w:rsidRPr="00144ECB" w:rsidRDefault="00144ECB" w:rsidP="001868FB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E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1255534" w14:textId="77777777" w:rsidR="00742445" w:rsidRDefault="00742445" w:rsidP="001868FB">
      <w:pPr>
        <w:spacing w:after="0" w:line="240" w:lineRule="auto"/>
        <w:jc w:val="both"/>
      </w:pPr>
    </w:p>
    <w:sectPr w:rsidR="00742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F519" w14:textId="77777777" w:rsidR="00F1393F" w:rsidRDefault="00F1393F" w:rsidP="007B3198">
      <w:pPr>
        <w:spacing w:after="0" w:line="240" w:lineRule="auto"/>
      </w:pPr>
      <w:r>
        <w:separator/>
      </w:r>
    </w:p>
  </w:endnote>
  <w:endnote w:type="continuationSeparator" w:id="0">
    <w:p w14:paraId="29CD4F76" w14:textId="77777777" w:rsidR="00F1393F" w:rsidRDefault="00F1393F" w:rsidP="007B3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286158"/>
      <w:docPartObj>
        <w:docPartGallery w:val="Page Numbers (Bottom of Page)"/>
        <w:docPartUnique/>
      </w:docPartObj>
    </w:sdtPr>
    <w:sdtContent>
      <w:p w14:paraId="7022232C" w14:textId="438598FB" w:rsidR="007B3198" w:rsidRDefault="007B319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2EE787" w14:textId="77777777" w:rsidR="007B3198" w:rsidRDefault="007B31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7A60" w14:textId="77777777" w:rsidR="00F1393F" w:rsidRDefault="00F1393F" w:rsidP="007B3198">
      <w:pPr>
        <w:spacing w:after="0" w:line="240" w:lineRule="auto"/>
      </w:pPr>
      <w:r>
        <w:separator/>
      </w:r>
    </w:p>
  </w:footnote>
  <w:footnote w:type="continuationSeparator" w:id="0">
    <w:p w14:paraId="553D04E4" w14:textId="77777777" w:rsidR="00F1393F" w:rsidRDefault="00F1393F" w:rsidP="007B31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36481"/>
    <w:multiLevelType w:val="multilevel"/>
    <w:tmpl w:val="C9486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162A9"/>
    <w:multiLevelType w:val="multilevel"/>
    <w:tmpl w:val="8EC4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AC241A"/>
    <w:multiLevelType w:val="multilevel"/>
    <w:tmpl w:val="68CCC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6A68A9"/>
    <w:multiLevelType w:val="multilevel"/>
    <w:tmpl w:val="BFD28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741732"/>
    <w:multiLevelType w:val="multilevel"/>
    <w:tmpl w:val="225A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B3791F"/>
    <w:multiLevelType w:val="multilevel"/>
    <w:tmpl w:val="C436F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5A03FC"/>
    <w:multiLevelType w:val="multilevel"/>
    <w:tmpl w:val="2A849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9691991">
    <w:abstractNumId w:val="4"/>
  </w:num>
  <w:num w:numId="2" w16cid:durableId="1244488570">
    <w:abstractNumId w:val="0"/>
  </w:num>
  <w:num w:numId="3" w16cid:durableId="2019695992">
    <w:abstractNumId w:val="6"/>
  </w:num>
  <w:num w:numId="4" w16cid:durableId="1153377753">
    <w:abstractNumId w:val="3"/>
  </w:num>
  <w:num w:numId="5" w16cid:durableId="1523283848">
    <w:abstractNumId w:val="5"/>
    <w:lvlOverride w:ilvl="0">
      <w:lvl w:ilvl="0">
        <w:numFmt w:val="decimal"/>
        <w:lvlText w:val="%1."/>
        <w:lvlJc w:val="left"/>
      </w:lvl>
    </w:lvlOverride>
  </w:num>
  <w:num w:numId="6" w16cid:durableId="1959409233">
    <w:abstractNumId w:val="1"/>
  </w:num>
  <w:num w:numId="7" w16cid:durableId="46074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394"/>
    <w:rsid w:val="000D3A38"/>
    <w:rsid w:val="00144ECB"/>
    <w:rsid w:val="001868FB"/>
    <w:rsid w:val="002C73CA"/>
    <w:rsid w:val="0030092B"/>
    <w:rsid w:val="00484C62"/>
    <w:rsid w:val="004E682C"/>
    <w:rsid w:val="004F4518"/>
    <w:rsid w:val="006E0E13"/>
    <w:rsid w:val="00742445"/>
    <w:rsid w:val="007B3198"/>
    <w:rsid w:val="008E3F67"/>
    <w:rsid w:val="008F0F7F"/>
    <w:rsid w:val="009B6F0E"/>
    <w:rsid w:val="00AF6394"/>
    <w:rsid w:val="00C20DBC"/>
    <w:rsid w:val="00C75932"/>
    <w:rsid w:val="00CC09D7"/>
    <w:rsid w:val="00F1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4D3E"/>
  <w15:chartTrackingRefBased/>
  <w15:docId w15:val="{45C33E70-046F-4C24-A09F-760D670D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198"/>
  </w:style>
  <w:style w:type="paragraph" w:styleId="a6">
    <w:name w:val="footer"/>
    <w:basedOn w:val="a"/>
    <w:link w:val="a7"/>
    <w:uiPriority w:val="99"/>
    <w:unhideWhenUsed/>
    <w:rsid w:val="007B3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3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Admin</cp:lastModifiedBy>
  <cp:revision>2</cp:revision>
  <dcterms:created xsi:type="dcterms:W3CDTF">2026-03-04T13:15:00Z</dcterms:created>
  <dcterms:modified xsi:type="dcterms:W3CDTF">2026-03-04T13:15:00Z</dcterms:modified>
</cp:coreProperties>
</file>